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8B" w:rsidRDefault="0010438B" w:rsidP="001043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10438B" w:rsidRDefault="0010438B" w:rsidP="001043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10438B" w:rsidRDefault="0010438B" w:rsidP="001043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10438B" w:rsidRDefault="0010438B" w:rsidP="0010438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Березинский сельский Совета народных депутатов</w:t>
      </w:r>
    </w:p>
    <w:p w:rsidR="0010438B" w:rsidRDefault="0010438B" w:rsidP="0010438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0438B" w:rsidRDefault="0010438B" w:rsidP="0010438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03 марта 2020 года №4-33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</w:t>
      </w:r>
      <w:proofErr w:type="gramStart"/>
      <w:r>
        <w:rPr>
          <w:rFonts w:ascii="Times New Roman" w:hAnsi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/>
          <w:b/>
          <w:sz w:val="24"/>
          <w:szCs w:val="24"/>
        </w:rPr>
        <w:t>ерезина</w:t>
      </w:r>
    </w:p>
    <w:p w:rsidR="0010438B" w:rsidRDefault="0010438B" w:rsidP="0010438B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0438B" w:rsidRDefault="0010438B" w:rsidP="0010438B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решение</w:t>
      </w:r>
    </w:p>
    <w:p w:rsidR="0010438B" w:rsidRDefault="0010438B" w:rsidP="0010438B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Березинского сельского Совета народных депутатов</w:t>
      </w:r>
    </w:p>
    <w:p w:rsidR="0010438B" w:rsidRDefault="0010438B" w:rsidP="0010438B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>от 21 июня 2016 года №3-66</w:t>
      </w:r>
      <w:r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</w:rPr>
        <w:t xml:space="preserve">О Порядке размещения сведений </w:t>
      </w:r>
    </w:p>
    <w:p w:rsidR="0010438B" w:rsidRDefault="0010438B" w:rsidP="0010438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о </w:t>
      </w:r>
      <w:proofErr w:type="spellStart"/>
      <w:r>
        <w:rPr>
          <w:rFonts w:ascii="Times New Roman" w:hAnsi="Times New Roman"/>
          <w:b/>
          <w:sz w:val="24"/>
        </w:rPr>
        <w:t>доходах</w:t>
      </w:r>
      <w:proofErr w:type="gramStart"/>
      <w:r>
        <w:rPr>
          <w:rFonts w:ascii="Times New Roman" w:hAnsi="Times New Roman"/>
          <w:b/>
          <w:sz w:val="24"/>
        </w:rPr>
        <w:t>,р</w:t>
      </w:r>
      <w:proofErr w:type="gramEnd"/>
      <w:r>
        <w:rPr>
          <w:rFonts w:ascii="Times New Roman" w:hAnsi="Times New Roman"/>
          <w:b/>
          <w:sz w:val="24"/>
        </w:rPr>
        <w:t>асходах</w:t>
      </w:r>
      <w:proofErr w:type="spellEnd"/>
      <w:r>
        <w:rPr>
          <w:rFonts w:ascii="Times New Roman" w:hAnsi="Times New Roman"/>
          <w:b/>
          <w:sz w:val="24"/>
        </w:rPr>
        <w:t>, об имуществе и обязательствах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имущественного характера депутатов Березинского 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сельского Совета народных депутатов и членов их семей 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</w:t>
      </w:r>
      <w:proofErr w:type="gramStart"/>
      <w:r>
        <w:rPr>
          <w:rFonts w:ascii="Times New Roman" w:hAnsi="Times New Roman"/>
          <w:b/>
          <w:sz w:val="24"/>
        </w:rPr>
        <w:t>официальном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сайтеУнечского</w:t>
      </w:r>
      <w:proofErr w:type="spellEnd"/>
      <w:r>
        <w:rPr>
          <w:rFonts w:ascii="Times New Roman" w:hAnsi="Times New Roman"/>
          <w:b/>
          <w:sz w:val="24"/>
        </w:rPr>
        <w:t xml:space="preserve"> района  и предоставления 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этих сведений средствам массовой информации 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</w:rPr>
        <w:t>для опубликования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 </w:t>
      </w:r>
    </w:p>
    <w:p w:rsidR="0010438B" w:rsidRDefault="0010438B" w:rsidP="0010438B">
      <w:pPr>
        <w:pStyle w:val="ConsPlus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связи с увольнением </w:t>
      </w:r>
      <w:proofErr w:type="spellStart"/>
      <w:r>
        <w:rPr>
          <w:sz w:val="24"/>
          <w:szCs w:val="24"/>
        </w:rPr>
        <w:t>Пузик</w:t>
      </w:r>
      <w:proofErr w:type="spellEnd"/>
      <w:r>
        <w:rPr>
          <w:sz w:val="24"/>
          <w:szCs w:val="24"/>
        </w:rPr>
        <w:t xml:space="preserve"> Галины Петровны, ответственной за размещение сведений о доходах, расходах, об имуществе и обязательствах имущественного характера депутатов  Березинского сельского Совета народных депутатов, и членов их семей на официальном сайте 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и предоставление средствам массовой информации для опубликования  вышеуказанных сведений Березинский сельский Совет народных депутатов    </w:t>
      </w:r>
    </w:p>
    <w:p w:rsidR="0010438B" w:rsidRDefault="0010438B" w:rsidP="0010438B">
      <w:pPr>
        <w:pStyle w:val="ConsPlusNormal"/>
        <w:ind w:firstLine="708"/>
        <w:jc w:val="both"/>
      </w:pPr>
      <w:r>
        <w:t>РЕШИЛ: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Внести изменение в решение Березинского сельского Совета народных депутатов от 21 июня 2016 года №3-66 «</w:t>
      </w:r>
      <w:r>
        <w:rPr>
          <w:rFonts w:ascii="Times New Roman" w:hAnsi="Times New Roman"/>
          <w:sz w:val="24"/>
        </w:rPr>
        <w:t>О Порядке размещения сведений о доходах, расходах, об имуществе и обязательствах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имущественного характера депутатов Березинского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сельского Совета народных депутатов и членов их семей на официальном сайте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 и предоставления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этих сведений средствам массовой информации для опубликования»</w:t>
      </w:r>
      <w:proofErr w:type="gramStart"/>
      <w:r>
        <w:rPr>
          <w:rFonts w:ascii="Times New Roman" w:hAnsi="Times New Roman"/>
          <w:sz w:val="24"/>
        </w:rPr>
        <w:t xml:space="preserve"> :</w:t>
      </w:r>
      <w:proofErr w:type="gramEnd"/>
    </w:p>
    <w:p w:rsidR="0010438B" w:rsidRDefault="0010438B" w:rsidP="0010438B">
      <w:pPr>
        <w:pStyle w:val="ConsPlusNormal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1.1. Пункт 2 изложить в редакции</w:t>
      </w:r>
    </w:p>
    <w:p w:rsidR="0010438B" w:rsidRDefault="0010438B" w:rsidP="0010438B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0"/>
          <w:szCs w:val="20"/>
        </w:rPr>
        <w:t>«2.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Назначить ответственным за размещение сведений о доходах, расходах, об имуществе и обязательствах имущественного характера депутатов  Березинского сельского Совета народных депутатов, и членов их семей на официальном сайте 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и предоставление средствам массовой информации для опубликования  вышеуказанных сведений Толкачеву Наталью Николаевну», инспектора  Березинской  сельской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0438B" w:rsidRDefault="0010438B" w:rsidP="0010438B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 Пункт 3 изложить в редакции:</w:t>
      </w:r>
    </w:p>
    <w:p w:rsidR="0010438B" w:rsidRDefault="0010438B" w:rsidP="0010438B">
      <w:pPr>
        <w:autoSpaceDE w:val="0"/>
        <w:autoSpaceDN w:val="0"/>
        <w:spacing w:line="240" w:lineRule="auto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       «</w:t>
      </w:r>
      <w:r>
        <w:rPr>
          <w:rFonts w:ascii="Times New Roman" w:hAnsi="Times New Roman"/>
          <w:sz w:val="24"/>
          <w:szCs w:val="24"/>
        </w:rPr>
        <w:t xml:space="preserve">3. Толкачевой Н.Н. настоящее решение довести до заинтересованных лиц, обнародовать в соответствии с Уставом Березинского сельского поселения и разместить на официальном сайте 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в сети «Интернет».</w:t>
      </w:r>
    </w:p>
    <w:p w:rsidR="0010438B" w:rsidRDefault="0010438B" w:rsidP="0010438B">
      <w:pPr>
        <w:pStyle w:val="ConsPlusNormal"/>
        <w:ind w:firstLine="708"/>
        <w:jc w:val="both"/>
        <w:rPr>
          <w:sz w:val="24"/>
          <w:szCs w:val="24"/>
        </w:rPr>
      </w:pPr>
    </w:p>
    <w:p w:rsidR="0010438B" w:rsidRDefault="0010438B" w:rsidP="0010438B">
      <w:pPr>
        <w:pStyle w:val="ConsPlusNormal"/>
        <w:ind w:firstLine="708"/>
        <w:jc w:val="both"/>
        <w:rPr>
          <w:sz w:val="20"/>
          <w:szCs w:val="20"/>
        </w:rPr>
      </w:pPr>
    </w:p>
    <w:p w:rsidR="0010438B" w:rsidRDefault="0010438B" w:rsidP="0010438B">
      <w:pPr>
        <w:pStyle w:val="ConsPlusNormal"/>
        <w:ind w:firstLine="708"/>
        <w:jc w:val="both"/>
        <w:rPr>
          <w:sz w:val="20"/>
          <w:szCs w:val="20"/>
        </w:rPr>
      </w:pP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Березинского сельского поселения                                    М.М.Зверек</w:t>
      </w: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10438B" w:rsidRDefault="0010438B" w:rsidP="0010438B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         </w:t>
      </w:r>
    </w:p>
    <w:p w:rsidR="0010438B" w:rsidRDefault="0010438B" w:rsidP="0010438B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38B"/>
    <w:rsid w:val="0010438B"/>
    <w:rsid w:val="00B56696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8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43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1961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2020-04-16T14:11:00Z</dcterms:created>
  <dcterms:modified xsi:type="dcterms:W3CDTF">2020-04-16T14:11:00Z</dcterms:modified>
</cp:coreProperties>
</file>